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7C5C" w14:textId="77777777" w:rsidR="00444805" w:rsidRPr="00444805" w:rsidRDefault="00444805" w:rsidP="00444805">
      <w:pPr>
        <w:ind w:left="2880" w:firstLine="720"/>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32"/>
          <w:szCs w:val="32"/>
          <w:lang w:eastAsia="sv-SE"/>
          <w14:ligatures w14:val="none"/>
        </w:rPr>
        <w:t>GR-Möte 9/</w:t>
      </w:r>
      <w:proofErr w:type="gramStart"/>
      <w:r w:rsidRPr="00444805">
        <w:rPr>
          <w:rFonts w:ascii="Arial" w:eastAsia="Times New Roman" w:hAnsi="Arial" w:cs="Arial"/>
          <w:color w:val="000000"/>
          <w:kern w:val="0"/>
          <w:sz w:val="32"/>
          <w:szCs w:val="32"/>
          <w:lang w:eastAsia="sv-SE"/>
          <w14:ligatures w14:val="none"/>
        </w:rPr>
        <w:t>1-25</w:t>
      </w:r>
      <w:proofErr w:type="gramEnd"/>
    </w:p>
    <w:p w14:paraId="0E1CB688"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Times New Roman" w:eastAsia="Times New Roman" w:hAnsi="Times New Roman"/>
          <w:kern w:val="0"/>
          <w:sz w:val="24"/>
          <w:szCs w:val="24"/>
          <w:lang w:eastAsia="sv-SE"/>
          <w14:ligatures w14:val="none"/>
        </w:rPr>
        <w:br/>
      </w:r>
    </w:p>
    <w:p w14:paraId="7E934277" w14:textId="77777777" w:rsidR="00444805" w:rsidRPr="00444805" w:rsidRDefault="00444805" w:rsidP="00444805">
      <w:pPr>
        <w:numPr>
          <w:ilvl w:val="0"/>
          <w:numId w:val="1"/>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Vi bestämde att vi ska ha en sekreterare vid varje möte. Tanken är att det ska vara ett rullande schema. </w:t>
      </w:r>
    </w:p>
    <w:p w14:paraId="7269BEDF" w14:textId="77777777" w:rsidR="00444805" w:rsidRPr="00444805" w:rsidRDefault="00444805" w:rsidP="00444805">
      <w:pPr>
        <w:numPr>
          <w:ilvl w:val="0"/>
          <w:numId w:val="2"/>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Hobbyrummens bokningssystem diskuterades. Det har kommit klagomål till styrelsen att det inte alltid är så lätt att få tag på den ansvarige som har hand om nyckeln. Styrelsen tittar på möjligheter att ha ett annat bokningssystem, oklart vilket.</w:t>
      </w:r>
    </w:p>
    <w:p w14:paraId="5DCC6393" w14:textId="77777777" w:rsidR="00444805" w:rsidRPr="00444805" w:rsidRDefault="00444805" w:rsidP="00444805">
      <w:pPr>
        <w:numPr>
          <w:ilvl w:val="0"/>
          <w:numId w:val="2"/>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 xml:space="preserve">OKQ8 har skickat en förfrågan om vi vill starta en </w:t>
      </w:r>
      <w:proofErr w:type="spellStart"/>
      <w:r w:rsidRPr="00444805">
        <w:rPr>
          <w:rFonts w:ascii="Arial" w:eastAsia="Times New Roman" w:hAnsi="Arial" w:cs="Arial"/>
          <w:color w:val="000000"/>
          <w:kern w:val="0"/>
          <w:sz w:val="28"/>
          <w:szCs w:val="28"/>
          <w:lang w:eastAsia="sv-SE"/>
          <w14:ligatures w14:val="none"/>
        </w:rPr>
        <w:t>bilpool</w:t>
      </w:r>
      <w:proofErr w:type="spellEnd"/>
      <w:r w:rsidRPr="00444805">
        <w:rPr>
          <w:rFonts w:ascii="Arial" w:eastAsia="Times New Roman" w:hAnsi="Arial" w:cs="Arial"/>
          <w:color w:val="000000"/>
          <w:kern w:val="0"/>
          <w:sz w:val="28"/>
          <w:szCs w:val="28"/>
          <w:lang w:eastAsia="sv-SE"/>
          <w14:ligatures w14:val="none"/>
        </w:rPr>
        <w:t xml:space="preserve"> på området.</w:t>
      </w:r>
    </w:p>
    <w:p w14:paraId="0514F445" w14:textId="77777777" w:rsidR="00444805" w:rsidRPr="00444805" w:rsidRDefault="00444805" w:rsidP="00444805">
      <w:pPr>
        <w:numPr>
          <w:ilvl w:val="0"/>
          <w:numId w:val="2"/>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M-gården undrade om lådorna med grus innehöll salt. Svaret: Ja, det är en blandning.</w:t>
      </w:r>
    </w:p>
    <w:p w14:paraId="0FEBA3D5" w14:textId="77777777" w:rsidR="00444805" w:rsidRPr="00444805" w:rsidRDefault="00444805" w:rsidP="00444805">
      <w:pPr>
        <w:numPr>
          <w:ilvl w:val="0"/>
          <w:numId w:val="2"/>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A-gården undrade om hur planerna ser ut angående fasadbyte.</w:t>
      </w:r>
    </w:p>
    <w:p w14:paraId="5DF8CEA9" w14:textId="77777777" w:rsidR="00444805" w:rsidRPr="00444805" w:rsidRDefault="00444805" w:rsidP="00444805">
      <w:pPr>
        <w:ind w:left="720"/>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Styrelsen informerade att de kommer att skicka ut en enkät med en omröstning kring olika förslag om hur vi ska gå vidare.</w:t>
      </w:r>
    </w:p>
    <w:p w14:paraId="2D1D10A6"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Times New Roman" w:eastAsia="Times New Roman" w:hAnsi="Times New Roman"/>
          <w:kern w:val="0"/>
          <w:sz w:val="24"/>
          <w:szCs w:val="24"/>
          <w:lang w:eastAsia="sv-SE"/>
          <w14:ligatures w14:val="none"/>
        </w:rPr>
        <w:br/>
      </w:r>
    </w:p>
    <w:p w14:paraId="4F146F52" w14:textId="77777777" w:rsidR="00444805" w:rsidRPr="00444805" w:rsidRDefault="00444805" w:rsidP="00444805">
      <w:pPr>
        <w:numPr>
          <w:ilvl w:val="0"/>
          <w:numId w:val="3"/>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Tina informerade att man även kan slänga trasiga kläder i Emmaus container.</w:t>
      </w:r>
    </w:p>
    <w:p w14:paraId="5DFF6D69" w14:textId="77777777" w:rsidR="00444805" w:rsidRPr="00444805" w:rsidRDefault="00444805" w:rsidP="00444805">
      <w:pPr>
        <w:ind w:left="720"/>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Förslag önskas om hur vi kan göra med klädinsamling i framtiden. exempelvis: Ha en tunna i tvättstugan. Vid containrarna ha en separat “textiltunna”</w:t>
      </w:r>
    </w:p>
    <w:p w14:paraId="2B154012" w14:textId="77777777" w:rsidR="00444805" w:rsidRPr="00444805" w:rsidRDefault="00444805" w:rsidP="00444805">
      <w:pPr>
        <w:numPr>
          <w:ilvl w:val="0"/>
          <w:numId w:val="4"/>
        </w:numPr>
        <w:textAlignment w:val="baseline"/>
        <w:rPr>
          <w:rFonts w:ascii="Arial" w:eastAsia="Times New Roman" w:hAnsi="Arial" w:cs="Arial"/>
          <w:color w:val="000000"/>
          <w:kern w:val="0"/>
          <w:sz w:val="28"/>
          <w:szCs w:val="28"/>
          <w:lang w:eastAsia="sv-SE"/>
          <w14:ligatures w14:val="none"/>
        </w:rPr>
      </w:pPr>
      <w:r w:rsidRPr="00444805">
        <w:rPr>
          <w:rFonts w:ascii="Arial" w:eastAsia="Times New Roman" w:hAnsi="Arial" w:cs="Arial"/>
          <w:color w:val="000000"/>
          <w:kern w:val="0"/>
          <w:sz w:val="28"/>
          <w:szCs w:val="28"/>
          <w:lang w:eastAsia="sv-SE"/>
          <w14:ligatures w14:val="none"/>
        </w:rPr>
        <w:t>Sist vi hade containers hos oss testades en byteshandel vid ett ställe. Detta var ett projekt som testades som eventuellt kommer fortsätta.</w:t>
      </w:r>
    </w:p>
    <w:p w14:paraId="6947ADBB" w14:textId="77777777" w:rsidR="00444805" w:rsidRPr="00444805" w:rsidRDefault="00444805" w:rsidP="00444805">
      <w:pPr>
        <w:rPr>
          <w:rFonts w:ascii="Times New Roman" w:eastAsia="Times New Roman" w:hAnsi="Times New Roman"/>
          <w:kern w:val="0"/>
          <w:sz w:val="24"/>
          <w:szCs w:val="24"/>
          <w:lang w:eastAsia="sv-SE"/>
          <w14:ligatures w14:val="none"/>
        </w:rPr>
      </w:pPr>
    </w:p>
    <w:p w14:paraId="7DE0CBCD"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Kommande GR-möten:</w:t>
      </w:r>
    </w:p>
    <w:p w14:paraId="33F774C1"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6/2</w:t>
      </w:r>
    </w:p>
    <w:p w14:paraId="3746DE90"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3/3</w:t>
      </w:r>
    </w:p>
    <w:p w14:paraId="34D51AF9"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3/4</w:t>
      </w:r>
    </w:p>
    <w:p w14:paraId="6E788212"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8/5</w:t>
      </w:r>
    </w:p>
    <w:p w14:paraId="2022CE8C"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12/6</w:t>
      </w:r>
    </w:p>
    <w:p w14:paraId="725A9AD0" w14:textId="77777777" w:rsidR="00444805" w:rsidRPr="00444805" w:rsidRDefault="00444805" w:rsidP="00444805">
      <w:pPr>
        <w:rPr>
          <w:rFonts w:ascii="Times New Roman" w:eastAsia="Times New Roman" w:hAnsi="Times New Roman"/>
          <w:kern w:val="0"/>
          <w:sz w:val="24"/>
          <w:szCs w:val="24"/>
          <w:lang w:eastAsia="sv-SE"/>
          <w14:ligatures w14:val="none"/>
        </w:rPr>
      </w:pPr>
    </w:p>
    <w:p w14:paraId="18F2021E" w14:textId="77777777" w:rsidR="00444805" w:rsidRPr="00444805" w:rsidRDefault="00444805" w:rsidP="00444805">
      <w:pPr>
        <w:rPr>
          <w:rFonts w:ascii="Times New Roman" w:eastAsia="Times New Roman" w:hAnsi="Times New Roman"/>
          <w:kern w:val="0"/>
          <w:sz w:val="24"/>
          <w:szCs w:val="24"/>
          <w:lang w:eastAsia="sv-SE"/>
          <w14:ligatures w14:val="none"/>
        </w:rPr>
      </w:pPr>
      <w:r w:rsidRPr="00444805">
        <w:rPr>
          <w:rFonts w:ascii="Arial" w:eastAsia="Times New Roman" w:hAnsi="Arial" w:cs="Arial"/>
          <w:color w:val="000000"/>
          <w:kern w:val="0"/>
          <w:sz w:val="28"/>
          <w:szCs w:val="28"/>
          <w:lang w:eastAsia="sv-SE"/>
          <w14:ligatures w14:val="none"/>
        </w:rPr>
        <w:t>Peder Klementsson R-gården</w:t>
      </w:r>
    </w:p>
    <w:p w14:paraId="17480999" w14:textId="77777777" w:rsidR="00444805" w:rsidRPr="00444805" w:rsidRDefault="00444805" w:rsidP="00444805">
      <w:pPr>
        <w:rPr>
          <w:rFonts w:ascii="Times New Roman" w:eastAsia="Times New Roman" w:hAnsi="Times New Roman"/>
          <w:kern w:val="0"/>
          <w:sz w:val="24"/>
          <w:szCs w:val="24"/>
          <w:lang w:eastAsia="sv-SE"/>
          <w14:ligatures w14:val="none"/>
        </w:rPr>
      </w:pPr>
    </w:p>
    <w:p w14:paraId="3E4E3950" w14:textId="77777777" w:rsidR="00444805" w:rsidRDefault="00444805"/>
    <w:sectPr w:rsidR="00444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2445"/>
    <w:multiLevelType w:val="multilevel"/>
    <w:tmpl w:val="619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15862"/>
    <w:multiLevelType w:val="multilevel"/>
    <w:tmpl w:val="EB7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B741B"/>
    <w:multiLevelType w:val="multilevel"/>
    <w:tmpl w:val="E46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73E1D"/>
    <w:multiLevelType w:val="multilevel"/>
    <w:tmpl w:val="5CB0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96052">
    <w:abstractNumId w:val="1"/>
  </w:num>
  <w:num w:numId="2" w16cid:durableId="1419863854">
    <w:abstractNumId w:val="2"/>
  </w:num>
  <w:num w:numId="3" w16cid:durableId="294793571">
    <w:abstractNumId w:val="3"/>
  </w:num>
  <w:num w:numId="4" w16cid:durableId="158807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05"/>
    <w:rsid w:val="00444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A48F2E"/>
  <w15:chartTrackingRefBased/>
  <w15:docId w15:val="{EB934EB3-FED4-3641-B22B-6BF248E5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5"/>
    <w:rPr>
      <w:rFonts w:ascii="Calibri" w:eastAsia="Calibri" w:hAnsi="Calibri" w:cs="Times New Roman"/>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44805"/>
    <w:pPr>
      <w:spacing w:before="100" w:beforeAutospacing="1" w:after="100" w:afterAutospacing="1"/>
    </w:pPr>
    <w:rPr>
      <w:rFonts w:ascii="Times New Roman" w:eastAsia="Times New Roman" w:hAnsi="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6136">
      <w:bodyDiv w:val="1"/>
      <w:marLeft w:val="0"/>
      <w:marRight w:val="0"/>
      <w:marTop w:val="0"/>
      <w:marBottom w:val="0"/>
      <w:divBdr>
        <w:top w:val="none" w:sz="0" w:space="0" w:color="auto"/>
        <w:left w:val="none" w:sz="0" w:space="0" w:color="auto"/>
        <w:bottom w:val="none" w:sz="0" w:space="0" w:color="auto"/>
        <w:right w:val="none" w:sz="0" w:space="0" w:color="auto"/>
      </w:divBdr>
    </w:div>
    <w:div w:id="1237518497">
      <w:bodyDiv w:val="1"/>
      <w:marLeft w:val="0"/>
      <w:marRight w:val="0"/>
      <w:marTop w:val="0"/>
      <w:marBottom w:val="0"/>
      <w:divBdr>
        <w:top w:val="none" w:sz="0" w:space="0" w:color="auto"/>
        <w:left w:val="none" w:sz="0" w:space="0" w:color="auto"/>
        <w:bottom w:val="none" w:sz="0" w:space="0" w:color="auto"/>
        <w:right w:val="none" w:sz="0" w:space="0" w:color="auto"/>
      </w:divBdr>
    </w:div>
    <w:div w:id="14271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963</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Jönsson Klementsson</dc:creator>
  <cp:keywords/>
  <dc:description/>
  <cp:lastModifiedBy>Peder Jönsson Klementsson</cp:lastModifiedBy>
  <cp:revision>2</cp:revision>
  <dcterms:created xsi:type="dcterms:W3CDTF">2025-01-10T12:33:00Z</dcterms:created>
  <dcterms:modified xsi:type="dcterms:W3CDTF">2025-01-10T12:33:00Z</dcterms:modified>
</cp:coreProperties>
</file>